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EB29D" w14:textId="71728276" w:rsidR="00270BA2" w:rsidRPr="00270BA2" w:rsidRDefault="00270BA2" w:rsidP="00270BA2">
      <w:pPr>
        <w:rPr>
          <w:b/>
          <w:bCs/>
          <w:sz w:val="28"/>
          <w:szCs w:val="28"/>
        </w:rPr>
      </w:pPr>
      <w:r w:rsidRPr="00270BA2">
        <w:rPr>
          <w:b/>
          <w:bCs/>
          <w:noProof/>
          <w:sz w:val="28"/>
          <w:szCs w:val="28"/>
        </w:rPr>
        <w:drawing>
          <wp:inline distT="0" distB="0" distL="0" distR="0" wp14:anchorId="658D6D15" wp14:editId="2B7C0FE4">
            <wp:extent cx="509885" cy="354904"/>
            <wp:effectExtent l="0" t="0" r="5080" b="7620"/>
            <wp:docPr id="182627972" name="Picture 1" descr="A logo with a human ear and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7972" name="Picture 1" descr="A logo with a human ear and word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5" cy="36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AF59B" w14:textId="33F71003" w:rsidR="007B353C" w:rsidRPr="007B353C" w:rsidRDefault="00A8232E" w:rsidP="007C52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 on One &amp; Group</w:t>
      </w:r>
      <w:r w:rsidR="007B353C" w:rsidRPr="007B353C">
        <w:rPr>
          <w:b/>
          <w:bCs/>
          <w:sz w:val="28"/>
          <w:szCs w:val="28"/>
        </w:rPr>
        <w:t xml:space="preserve"> Disclosure</w:t>
      </w:r>
    </w:p>
    <w:p w14:paraId="103147B1" w14:textId="504B566A" w:rsidR="007C527A" w:rsidRPr="00270BA2" w:rsidRDefault="007C527A" w:rsidP="007C527A">
      <w:pPr>
        <w:rPr>
          <w:b/>
          <w:bCs/>
        </w:rPr>
      </w:pPr>
      <w:r w:rsidRPr="00270BA2">
        <w:rPr>
          <w:b/>
          <w:bCs/>
        </w:rPr>
        <w:t>1. Confidentiality</w:t>
      </w:r>
    </w:p>
    <w:p w14:paraId="52F00A59" w14:textId="22877BC8" w:rsidR="00EA28D7" w:rsidRDefault="007C527A" w:rsidP="007C527A">
      <w:r>
        <w:t xml:space="preserve">Anything said between any two or more group members at any time is part of the group and is confidential. I understand that everything said in </w:t>
      </w:r>
      <w:r w:rsidR="00FD1CC2">
        <w:t>any session</w:t>
      </w:r>
      <w:r>
        <w:t xml:space="preserve"> is confidential. I agree to keep secret the names of other members of the group and what is said in the group. I agree to keep secret anything which occurs between </w:t>
      </w:r>
      <w:r w:rsidR="00FD1CC2">
        <w:t xml:space="preserve">any session </w:t>
      </w:r>
      <w:r>
        <w:t xml:space="preserve">or among group members. I understand that there is an exception to this confidentiality which applies to the group leader and participants. If the group leader believes that someone is in danger, the leader has a professional obligation to take direct action </w:t>
      </w:r>
      <w:proofErr w:type="gramStart"/>
      <w:r>
        <w:t>in order to</w:t>
      </w:r>
      <w:proofErr w:type="gramEnd"/>
      <w:r>
        <w:t xml:space="preserve"> keep everyone safe. </w:t>
      </w:r>
    </w:p>
    <w:p w14:paraId="07EBA840" w14:textId="022DA13C" w:rsidR="007C527A" w:rsidRPr="00270BA2" w:rsidRDefault="007C527A" w:rsidP="007C527A">
      <w:pPr>
        <w:rPr>
          <w:b/>
          <w:bCs/>
        </w:rPr>
      </w:pPr>
      <w:r w:rsidRPr="00270BA2">
        <w:rPr>
          <w:b/>
          <w:bCs/>
        </w:rPr>
        <w:t xml:space="preserve">2. Privacy </w:t>
      </w:r>
    </w:p>
    <w:p w14:paraId="1773DAC5" w14:textId="24D75400" w:rsidR="007C527A" w:rsidRDefault="007C527A" w:rsidP="007C527A">
      <w:r>
        <w:t xml:space="preserve">No group member is ever required to answer any question, to participate in any activity, or to </w:t>
      </w:r>
      <w:proofErr w:type="gramStart"/>
      <w:r>
        <w:t>tell</w:t>
      </w:r>
      <w:proofErr w:type="gramEnd"/>
      <w:r>
        <w:t xml:space="preserve"> anything. If I am asked questions or asked to participate in an activity which makes me feel uncomfortable, I understand that I have the right to pass, that is, the right to refuse. </w:t>
      </w:r>
      <w:r w:rsidRPr="007C527A">
        <w:t xml:space="preserve">I also understand that I will benefit more from </w:t>
      </w:r>
      <w:r w:rsidR="00A00C24">
        <w:t>an</w:t>
      </w:r>
      <w:r w:rsidR="005066D2">
        <w:t xml:space="preserve">y </w:t>
      </w:r>
      <w:r w:rsidR="00A00C24">
        <w:t xml:space="preserve">session </w:t>
      </w:r>
      <w:r w:rsidRPr="007C527A">
        <w:t>the more I am able to take risks in sharing and participating.</w:t>
      </w:r>
    </w:p>
    <w:p w14:paraId="45C1E298" w14:textId="77777777" w:rsidR="007C527A" w:rsidRPr="00270BA2" w:rsidRDefault="007C527A" w:rsidP="007C527A">
      <w:pPr>
        <w:rPr>
          <w:b/>
          <w:bCs/>
        </w:rPr>
      </w:pPr>
      <w:r w:rsidRPr="00270BA2">
        <w:rPr>
          <w:b/>
          <w:bCs/>
        </w:rPr>
        <w:t>3. Dignity</w:t>
      </w:r>
    </w:p>
    <w:p w14:paraId="0F9FA7FE" w14:textId="3A1EBD28" w:rsidR="007C527A" w:rsidRDefault="007C527A" w:rsidP="007C527A">
      <w:r>
        <w:t>No group member is ever humiliated, hazed, or abused in any way. I agree to avoid this destructive behavior.</w:t>
      </w:r>
    </w:p>
    <w:p w14:paraId="7DC4DAE6" w14:textId="77777777" w:rsidR="007C527A" w:rsidRPr="00270BA2" w:rsidRDefault="007C527A" w:rsidP="007C527A">
      <w:pPr>
        <w:rPr>
          <w:b/>
          <w:bCs/>
        </w:rPr>
      </w:pPr>
      <w:r w:rsidRPr="00270BA2">
        <w:rPr>
          <w:b/>
          <w:bCs/>
        </w:rPr>
        <w:t>4. Violence or intimidation</w:t>
      </w:r>
    </w:p>
    <w:p w14:paraId="12F41398" w14:textId="040EAB8F" w:rsidR="007C527A" w:rsidRDefault="007C527A" w:rsidP="007C527A">
      <w:r>
        <w:t xml:space="preserve">Violence or intimidation toward other group members is never tolerated. I understand that I must never be violent or intimidating toward other group members and that if I threaten to harm persons or </w:t>
      </w:r>
      <w:proofErr w:type="gramStart"/>
      <w:r>
        <w:t>property</w:t>
      </w:r>
      <w:proofErr w:type="gramEnd"/>
      <w:r>
        <w:t xml:space="preserve"> I will be asked to leave the group.</w:t>
      </w:r>
    </w:p>
    <w:p w14:paraId="3CF63EDA" w14:textId="77777777" w:rsidR="003957AC" w:rsidRPr="00270BA2" w:rsidRDefault="003957AC" w:rsidP="003957AC">
      <w:pPr>
        <w:rPr>
          <w:b/>
          <w:bCs/>
        </w:rPr>
      </w:pPr>
      <w:r w:rsidRPr="00270BA2">
        <w:rPr>
          <w:b/>
          <w:bCs/>
        </w:rPr>
        <w:t>5. Alcohol and Other Drugs</w:t>
      </w:r>
    </w:p>
    <w:p w14:paraId="2D13EEA1" w14:textId="4DD5FA2D" w:rsidR="003957AC" w:rsidRDefault="003957AC" w:rsidP="003957AC">
      <w:r>
        <w:t xml:space="preserve">Group members cannot participate in the group under the influence of alcohol or other </w:t>
      </w:r>
      <w:proofErr w:type="gramStart"/>
      <w:r>
        <w:t>mind altering</w:t>
      </w:r>
      <w:proofErr w:type="gramEnd"/>
      <w:r>
        <w:t xml:space="preserve"> drugs. When under the influence of chemicals, </w:t>
      </w:r>
      <w:proofErr w:type="gramStart"/>
      <w:r>
        <w:t>persons</w:t>
      </w:r>
      <w:proofErr w:type="gramEnd"/>
      <w:r>
        <w:t xml:space="preserve"> do not have access to their emotions and have less control over their behavior. I understand that if the leader believes that I am under the influence of alcohol or other drugs, I will be asked to leave the group.</w:t>
      </w:r>
    </w:p>
    <w:p w14:paraId="1028F972" w14:textId="0E240062" w:rsidR="00270BA2" w:rsidRDefault="00270BA2" w:rsidP="003957AC">
      <w:pPr>
        <w:rPr>
          <w:b/>
          <w:bCs/>
        </w:rPr>
      </w:pPr>
      <w:r w:rsidRPr="00213D02">
        <w:rPr>
          <w:b/>
          <w:bCs/>
        </w:rPr>
        <w:t>6.</w:t>
      </w:r>
      <w:r w:rsidR="00ED6E63">
        <w:rPr>
          <w:b/>
          <w:bCs/>
        </w:rPr>
        <w:t>Refreshments</w:t>
      </w:r>
    </w:p>
    <w:p w14:paraId="69C02412" w14:textId="132C7714" w:rsidR="00213D02" w:rsidRPr="00213D02" w:rsidRDefault="00213D02" w:rsidP="003957AC">
      <w:pPr>
        <w:rPr>
          <w:b/>
          <w:bCs/>
        </w:rPr>
      </w:pPr>
      <w:r w:rsidRPr="00D711B2">
        <w:rPr>
          <w:b/>
          <w:bCs/>
          <w:color w:val="FF0000"/>
        </w:rPr>
        <w:t xml:space="preserve">EAT AT YOU OWN RISK. </w:t>
      </w:r>
      <w:r>
        <w:rPr>
          <w:b/>
          <w:bCs/>
        </w:rPr>
        <w:t xml:space="preserve">Snacks will be provided if you have any food </w:t>
      </w:r>
      <w:proofErr w:type="gramStart"/>
      <w:r>
        <w:rPr>
          <w:b/>
          <w:bCs/>
        </w:rPr>
        <w:t>allergies</w:t>
      </w:r>
      <w:proofErr w:type="gramEnd"/>
      <w:r>
        <w:rPr>
          <w:b/>
          <w:bCs/>
        </w:rPr>
        <w:t xml:space="preserve"> please be aware of the ingredients. The Hear4You Creative Healings </w:t>
      </w:r>
      <w:r w:rsidR="00ED6E63">
        <w:rPr>
          <w:b/>
          <w:bCs/>
        </w:rPr>
        <w:t xml:space="preserve">Organization or the hosting facility will not be held </w:t>
      </w:r>
      <w:proofErr w:type="gramStart"/>
      <w:r w:rsidR="00ED6E63">
        <w:rPr>
          <w:b/>
          <w:bCs/>
        </w:rPr>
        <w:t>liable</w:t>
      </w:r>
      <w:proofErr w:type="gramEnd"/>
      <w:r w:rsidR="00ED6E63">
        <w:rPr>
          <w:b/>
          <w:bCs/>
        </w:rPr>
        <w:t xml:space="preserve"> </w:t>
      </w:r>
      <w:r w:rsidR="00D711B2">
        <w:rPr>
          <w:b/>
          <w:bCs/>
        </w:rPr>
        <w:t>allergy reactions or illness.</w:t>
      </w:r>
    </w:p>
    <w:p w14:paraId="75DCCA8A" w14:textId="77777777" w:rsidR="003957AC" w:rsidRDefault="003957AC" w:rsidP="003957AC"/>
    <w:p w14:paraId="34C6A619" w14:textId="30406834" w:rsidR="003957AC" w:rsidRDefault="003957AC" w:rsidP="003957AC">
      <w:r>
        <w:t>I Agree</w:t>
      </w:r>
      <w:r w:rsidR="007B353C">
        <w:t>_____________________________________</w:t>
      </w:r>
      <w:r w:rsidR="00A55BA5">
        <w:t>D</w:t>
      </w:r>
      <w:r w:rsidR="007B353C">
        <w:t>ate___________________________________</w:t>
      </w:r>
    </w:p>
    <w:sectPr w:rsidR="00395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7A"/>
    <w:rsid w:val="00213D02"/>
    <w:rsid w:val="00270BA2"/>
    <w:rsid w:val="003957AC"/>
    <w:rsid w:val="0041771C"/>
    <w:rsid w:val="00432B14"/>
    <w:rsid w:val="005066D2"/>
    <w:rsid w:val="005A70DD"/>
    <w:rsid w:val="007B353C"/>
    <w:rsid w:val="007C527A"/>
    <w:rsid w:val="00984C8F"/>
    <w:rsid w:val="00A00C24"/>
    <w:rsid w:val="00A55BA5"/>
    <w:rsid w:val="00A56FDA"/>
    <w:rsid w:val="00A8232E"/>
    <w:rsid w:val="00D711B2"/>
    <w:rsid w:val="00D722BA"/>
    <w:rsid w:val="00EA28D7"/>
    <w:rsid w:val="00ED6E63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CC2F"/>
  <w15:chartTrackingRefBased/>
  <w15:docId w15:val="{27C7604D-3839-421A-B400-BFD54C38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 Flemings</dc:creator>
  <cp:keywords/>
  <dc:description/>
  <cp:lastModifiedBy>Rosalyn Flemings</cp:lastModifiedBy>
  <cp:revision>2</cp:revision>
  <dcterms:created xsi:type="dcterms:W3CDTF">2024-08-12T16:25:00Z</dcterms:created>
  <dcterms:modified xsi:type="dcterms:W3CDTF">2024-08-12T16:25:00Z</dcterms:modified>
</cp:coreProperties>
</file>